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26D9" w14:textId="7926238B" w:rsidR="00C416F8" w:rsidRPr="004C5944" w:rsidRDefault="00B95CD3" w:rsidP="00C416F8">
      <w:pPr>
        <w:jc w:val="center"/>
        <w:rPr>
          <w:rFonts w:eastAsiaTheme="minorEastAsia"/>
          <w:lang w:val="kk-KZ"/>
        </w:rPr>
      </w:pPr>
      <w:r w:rsidRPr="004C5944">
        <w:rPr>
          <w:b/>
          <w:lang w:val="kk-KZ"/>
        </w:rPr>
        <w:t xml:space="preserve"> </w:t>
      </w:r>
      <w:r w:rsidR="003B02D6" w:rsidRPr="004C5944">
        <w:rPr>
          <w:b/>
          <w:lang w:val="kk-KZ"/>
        </w:rPr>
        <w:t>«Инклюзивті білім беру</w:t>
      </w:r>
      <w:r w:rsidR="003B02D6" w:rsidRPr="004C5944">
        <w:rPr>
          <w:lang w:val="kk-KZ"/>
        </w:rPr>
        <w:t>» пәнінен</w:t>
      </w:r>
      <w:r w:rsidR="00C416F8" w:rsidRPr="004C5944">
        <w:rPr>
          <w:rFonts w:eastAsiaTheme="minorEastAsia"/>
          <w:lang w:val="kk-KZ"/>
        </w:rPr>
        <w:t xml:space="preserve"> оқу әдістемелік жабдықтау ка</w:t>
      </w:r>
      <w:r w:rsidR="009B3537">
        <w:rPr>
          <w:rFonts w:eastAsiaTheme="minorEastAsia"/>
          <w:lang w:val="kk-KZ"/>
        </w:rPr>
        <w:t>р</w:t>
      </w:r>
      <w:r w:rsidR="00C416F8" w:rsidRPr="004C5944">
        <w:rPr>
          <w:rFonts w:eastAsiaTheme="minorEastAsia"/>
          <w:lang w:val="kk-KZ"/>
        </w:rPr>
        <w:t xml:space="preserve">тасы </w:t>
      </w:r>
    </w:p>
    <w:p w14:paraId="2D2F3BE2" w14:textId="77777777" w:rsidR="00C416F8" w:rsidRPr="00221506" w:rsidRDefault="00C416F8" w:rsidP="00C416F8">
      <w:pPr>
        <w:jc w:val="center"/>
        <w:rPr>
          <w:rFonts w:eastAsiaTheme="minorEastAsia"/>
          <w:sz w:val="22"/>
          <w:szCs w:val="22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221506" w14:paraId="718B81FA" w14:textId="77777777" w:rsidTr="005119D3">
        <w:trPr>
          <w:trHeight w:val="1066"/>
        </w:trPr>
        <w:tc>
          <w:tcPr>
            <w:tcW w:w="568" w:type="dxa"/>
            <w:vMerge w:val="restart"/>
          </w:tcPr>
          <w:p w14:paraId="081919E8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60393BA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12471420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BDBC307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№</w:t>
            </w:r>
          </w:p>
        </w:tc>
        <w:tc>
          <w:tcPr>
            <w:tcW w:w="5953" w:type="dxa"/>
            <w:vMerge w:val="restart"/>
          </w:tcPr>
          <w:p w14:paraId="48D5AE3F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488A8466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05060AE9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Аұпараттық ресурстар </w:t>
            </w:r>
          </w:p>
        </w:tc>
        <w:tc>
          <w:tcPr>
            <w:tcW w:w="840" w:type="dxa"/>
            <w:vMerge w:val="restart"/>
          </w:tcPr>
          <w:p w14:paraId="53DD358E" w14:textId="77777777" w:rsidR="00C416F8" w:rsidRPr="002D68A0" w:rsidRDefault="00C416F8" w:rsidP="00107712">
            <w:pPr>
              <w:ind w:right="-119"/>
              <w:rPr>
                <w:sz w:val="20"/>
                <w:szCs w:val="20"/>
                <w:lang w:val="kk-KZ"/>
              </w:rPr>
            </w:pPr>
            <w:r w:rsidRPr="002D68A0">
              <w:rPr>
                <w:sz w:val="20"/>
                <w:szCs w:val="20"/>
                <w:lang w:val="kk-KZ"/>
              </w:rPr>
              <w:t>Пәнді оқитын студент</w:t>
            </w:r>
            <w:r w:rsidR="002D68A0">
              <w:rPr>
                <w:sz w:val="20"/>
                <w:szCs w:val="20"/>
                <w:lang w:val="kk-KZ"/>
              </w:rPr>
              <w:t>тер</w:t>
            </w:r>
            <w:r w:rsidRPr="002D68A0">
              <w:rPr>
                <w:sz w:val="20"/>
                <w:szCs w:val="20"/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14:paraId="685C692B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әл-Фәрәби ат. </w:t>
            </w:r>
          </w:p>
          <w:p w14:paraId="3C3B75A1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ҚазҮУ-ің кітапханасындағы </w:t>
            </w:r>
          </w:p>
          <w:p w14:paraId="501C879D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кітап саны </w:t>
            </w:r>
          </w:p>
        </w:tc>
      </w:tr>
      <w:tr w:rsidR="001E03E7" w:rsidRPr="00221506" w14:paraId="4820AE01" w14:textId="77777777" w:rsidTr="005119D3">
        <w:tc>
          <w:tcPr>
            <w:tcW w:w="568" w:type="dxa"/>
            <w:vMerge/>
          </w:tcPr>
          <w:p w14:paraId="10063BE6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  <w:vMerge/>
          </w:tcPr>
          <w:p w14:paraId="5A34A591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</w:tc>
        <w:tc>
          <w:tcPr>
            <w:tcW w:w="840" w:type="dxa"/>
            <w:vMerge/>
          </w:tcPr>
          <w:p w14:paraId="30C0A2AA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19" w:type="dxa"/>
          </w:tcPr>
          <w:p w14:paraId="692D1851" w14:textId="77777777" w:rsidR="00C416F8" w:rsidRPr="00221506" w:rsidRDefault="00C416F8" w:rsidP="00500145">
            <w:pPr>
              <w:ind w:left="-250" w:firstLine="250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қазаққ</w:t>
            </w:r>
          </w:p>
        </w:tc>
        <w:tc>
          <w:tcPr>
            <w:tcW w:w="727" w:type="dxa"/>
          </w:tcPr>
          <w:p w14:paraId="020ABCFD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851" w:type="dxa"/>
          </w:tcPr>
          <w:p w14:paraId="7100D60D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ағылш</w:t>
            </w:r>
          </w:p>
        </w:tc>
      </w:tr>
      <w:tr w:rsidR="001E03E7" w:rsidRPr="00221506" w14:paraId="6F97FB9F" w14:textId="77777777" w:rsidTr="005119D3">
        <w:tc>
          <w:tcPr>
            <w:tcW w:w="568" w:type="dxa"/>
          </w:tcPr>
          <w:p w14:paraId="28C041E5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72ACA663" w14:textId="77777777" w:rsidR="00C416F8" w:rsidRPr="005C5455" w:rsidRDefault="00C416F8" w:rsidP="00500145">
            <w:pPr>
              <w:ind w:firstLine="306"/>
              <w:rPr>
                <w:b/>
                <w:lang w:val="kk-KZ"/>
              </w:rPr>
            </w:pPr>
            <w:r w:rsidRPr="005C5455">
              <w:rPr>
                <w:b/>
                <w:sz w:val="22"/>
                <w:szCs w:val="22"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14:paraId="647806A5" w14:textId="77777777" w:rsidR="00C416F8" w:rsidRPr="00221506" w:rsidRDefault="00C416F8" w:rsidP="00500145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BA3CA52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05959897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70B8271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</w:tr>
      <w:tr w:rsidR="001E03E7" w:rsidRPr="00221506" w14:paraId="26D0E760" w14:textId="77777777" w:rsidTr="005119D3">
        <w:trPr>
          <w:trHeight w:val="539"/>
        </w:trPr>
        <w:tc>
          <w:tcPr>
            <w:tcW w:w="568" w:type="dxa"/>
          </w:tcPr>
          <w:p w14:paraId="349CE30C" w14:textId="77777777" w:rsidR="00C416F8" w:rsidRPr="00221506" w:rsidRDefault="00C416F8" w:rsidP="00500145">
            <w:pPr>
              <w:ind w:right="318" w:firstLine="34"/>
              <w:jc w:val="center"/>
            </w:pPr>
            <w:r w:rsidRPr="0022150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1BF0693" w14:textId="75B93615" w:rsidR="00C416F8" w:rsidRPr="00912665" w:rsidRDefault="00912665" w:rsidP="00912665">
            <w:pPr>
              <w:jc w:val="both"/>
            </w:pPr>
            <w:r w:rsidRPr="00912665">
              <w:t>Мадалиева З.Б., Аринова Б.А. Арнайы педагогика.- Алматы, 2016.-140с.</w:t>
            </w:r>
          </w:p>
        </w:tc>
        <w:tc>
          <w:tcPr>
            <w:tcW w:w="840" w:type="dxa"/>
          </w:tcPr>
          <w:p w14:paraId="186BE642" w14:textId="77777777" w:rsidR="00EA6BBB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</w:p>
          <w:p w14:paraId="7E6D35EF" w14:textId="77777777" w:rsidR="00C416F8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14:paraId="3EBB1F5D" w14:textId="77777777" w:rsidR="00586F71" w:rsidRPr="00221506" w:rsidRDefault="00586F71" w:rsidP="00586F71">
            <w:pPr>
              <w:ind w:firstLine="176"/>
              <w:jc w:val="center"/>
            </w:pPr>
          </w:p>
          <w:p w14:paraId="2BAF1145" w14:textId="1A604B9E" w:rsidR="00C416F8" w:rsidRPr="00221506" w:rsidRDefault="00C416F8" w:rsidP="00912665">
            <w:pPr>
              <w:ind w:firstLine="176"/>
            </w:pPr>
          </w:p>
        </w:tc>
        <w:tc>
          <w:tcPr>
            <w:tcW w:w="727" w:type="dxa"/>
          </w:tcPr>
          <w:p w14:paraId="76365FC7" w14:textId="1F124C63" w:rsidR="00C416F8" w:rsidRPr="00221506" w:rsidRDefault="00912665" w:rsidP="00500145">
            <w:pPr>
              <w:ind w:firstLine="176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1" w:type="dxa"/>
          </w:tcPr>
          <w:p w14:paraId="1F053BB9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14:paraId="7A339DF1" w14:textId="77777777" w:rsidTr="005119D3">
        <w:tc>
          <w:tcPr>
            <w:tcW w:w="568" w:type="dxa"/>
          </w:tcPr>
          <w:p w14:paraId="37490612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953" w:type="dxa"/>
          </w:tcPr>
          <w:p w14:paraId="077AC339" w14:textId="77777777" w:rsidR="00C416F8" w:rsidRPr="00221506" w:rsidRDefault="00F957EA" w:rsidP="005C5455">
            <w:pPr>
              <w:tabs>
                <w:tab w:val="left" w:pos="459"/>
              </w:tabs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Айтбаева А.Б. Арнай педагогика негіздері: оқу құралы. – Аламты: Қазақ университеті, 2017. – 250 б.</w:t>
            </w:r>
          </w:p>
        </w:tc>
        <w:tc>
          <w:tcPr>
            <w:tcW w:w="840" w:type="dxa"/>
          </w:tcPr>
          <w:p w14:paraId="0BA01DA7" w14:textId="77777777"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14:paraId="189E4F23" w14:textId="77777777" w:rsidR="00C416F8" w:rsidRPr="00221506" w:rsidRDefault="00C416F8" w:rsidP="00586F71">
            <w:pPr>
              <w:ind w:firstLine="176"/>
              <w:jc w:val="center"/>
              <w:rPr>
                <w:lang w:val="kk-KZ"/>
              </w:rPr>
            </w:pPr>
          </w:p>
          <w:p w14:paraId="0C4E9F6D" w14:textId="77777777" w:rsidR="00586F71" w:rsidRPr="00221506" w:rsidRDefault="00586F71" w:rsidP="00586F71">
            <w:pPr>
              <w:ind w:firstLine="17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727" w:type="dxa"/>
          </w:tcPr>
          <w:p w14:paraId="3F46C46E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8EA93C5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14:paraId="29A0C00D" w14:textId="77777777" w:rsidTr="00912665">
        <w:trPr>
          <w:trHeight w:val="975"/>
        </w:trPr>
        <w:tc>
          <w:tcPr>
            <w:tcW w:w="568" w:type="dxa"/>
          </w:tcPr>
          <w:p w14:paraId="293F1B4A" w14:textId="77777777" w:rsidR="000F4884" w:rsidRDefault="000F4884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7506BFB8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953" w:type="dxa"/>
          </w:tcPr>
          <w:p w14:paraId="1EF5EDE2" w14:textId="77777777" w:rsidR="00C416F8" w:rsidRPr="00221506" w:rsidRDefault="000004B3" w:rsidP="00B1735D">
            <w:pPr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bCs/>
                <w:sz w:val="22"/>
                <w:szCs w:val="22"/>
                <w:shd w:val="clear" w:color="auto" w:fill="FFFFFF"/>
                <w:lang w:val="kk-KZ"/>
              </w:rPr>
              <w:t>Мадалиева, З.Б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235A0"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, Б. А. Әрінова. </w:t>
            </w:r>
            <w:r w:rsidRPr="00221506">
              <w:rPr>
                <w:sz w:val="22"/>
                <w:szCs w:val="22"/>
                <w:lang w:val="kk-KZ"/>
              </w:rPr>
              <w:br/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 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Арнайы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педагогик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а және психология негіздері [Мәтін] : оқу құралы / З. Б. Мадалиева, Б. А. Әрінова ; әл-Фараби атын. ҚазҰУ. - Алм</w:t>
            </w:r>
            <w:r w:rsidR="00B1735D" w:rsidRPr="00221506">
              <w:rPr>
                <w:sz w:val="22"/>
                <w:szCs w:val="22"/>
                <w:shd w:val="clear" w:color="auto" w:fill="FFFFFF"/>
                <w:lang w:val="kk-KZ"/>
              </w:rPr>
              <w:t>аты : Қазақ ун-ті, 2016. - 185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 б. </w:t>
            </w:r>
          </w:p>
        </w:tc>
        <w:tc>
          <w:tcPr>
            <w:tcW w:w="840" w:type="dxa"/>
          </w:tcPr>
          <w:p w14:paraId="5BB3AA47" w14:textId="77777777"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val="kk-KZ" w:eastAsia="ko-KR"/>
              </w:rPr>
              <w:t>110</w:t>
            </w:r>
          </w:p>
        </w:tc>
        <w:tc>
          <w:tcPr>
            <w:tcW w:w="719" w:type="dxa"/>
          </w:tcPr>
          <w:p w14:paraId="169841F5" w14:textId="77777777" w:rsidR="00C416F8" w:rsidRPr="00221506" w:rsidRDefault="00C74DFA" w:rsidP="00586F71">
            <w:pPr>
              <w:ind w:firstLine="176"/>
              <w:jc w:val="center"/>
            </w:pPr>
            <w:r w:rsidRPr="00221506">
              <w:rPr>
                <w:sz w:val="22"/>
                <w:szCs w:val="22"/>
              </w:rPr>
              <w:t>30</w:t>
            </w:r>
          </w:p>
        </w:tc>
        <w:tc>
          <w:tcPr>
            <w:tcW w:w="727" w:type="dxa"/>
          </w:tcPr>
          <w:p w14:paraId="6A271783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8D1EB25" w14:textId="77777777" w:rsidR="00C416F8" w:rsidRDefault="00C416F8" w:rsidP="00500145">
            <w:pPr>
              <w:ind w:firstLine="176"/>
              <w:jc w:val="center"/>
              <w:rPr>
                <w:lang w:val="kk-KZ"/>
              </w:rPr>
            </w:pPr>
          </w:p>
          <w:p w14:paraId="29C11C8F" w14:textId="77777777" w:rsidR="00912665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4B59FF38" w14:textId="77777777" w:rsidR="00912665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78BDEFAD" w14:textId="56A0DF89" w:rsidR="00912665" w:rsidRPr="00221506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912665" w:rsidRPr="00221506" w14:paraId="2AFB7F6A" w14:textId="77777777" w:rsidTr="005119D3">
        <w:trPr>
          <w:trHeight w:val="390"/>
        </w:trPr>
        <w:tc>
          <w:tcPr>
            <w:tcW w:w="568" w:type="dxa"/>
          </w:tcPr>
          <w:p w14:paraId="51F98E56" w14:textId="77777777" w:rsidR="00912665" w:rsidRDefault="00912665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62D7CB98" w14:textId="77777777" w:rsidR="00912665" w:rsidRPr="00B44F19" w:rsidRDefault="00912665" w:rsidP="00912665">
            <w:pPr>
              <w:jc w:val="both"/>
            </w:pPr>
            <w:r w:rsidRPr="00B44F19">
              <w:t>Основы инклюзивного образования. Учебное пособие. Искакова А.Т, Мовке</w:t>
            </w:r>
            <w:r>
              <w:t>баева</w:t>
            </w:r>
            <w:r w:rsidRPr="00B44F19">
              <w:t xml:space="preserve"> З.А и др., Алматы, 2013. </w:t>
            </w:r>
          </w:p>
          <w:p w14:paraId="6DD65E51" w14:textId="77777777" w:rsidR="00912665" w:rsidRPr="00912665" w:rsidRDefault="00912665" w:rsidP="00B1735D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40" w:type="dxa"/>
          </w:tcPr>
          <w:p w14:paraId="53ED4AE7" w14:textId="2C54545B" w:rsidR="00912665" w:rsidRPr="00221506" w:rsidRDefault="00912665" w:rsidP="002750CE">
            <w:pPr>
              <w:ind w:firstLine="34"/>
              <w:jc w:val="center"/>
              <w:rPr>
                <w:sz w:val="22"/>
                <w:szCs w:val="22"/>
                <w:lang w:val="kk-KZ" w:eastAsia="ko-KR"/>
              </w:rPr>
            </w:pPr>
            <w:r>
              <w:rPr>
                <w:sz w:val="22"/>
                <w:szCs w:val="22"/>
                <w:lang w:val="kk-KZ" w:eastAsia="ko-KR"/>
              </w:rPr>
              <w:t>50</w:t>
            </w:r>
          </w:p>
        </w:tc>
        <w:tc>
          <w:tcPr>
            <w:tcW w:w="719" w:type="dxa"/>
          </w:tcPr>
          <w:p w14:paraId="515F54F6" w14:textId="77777777" w:rsidR="00912665" w:rsidRPr="00221506" w:rsidRDefault="00912665" w:rsidP="00586F71">
            <w:pPr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514B416D" w14:textId="1D4DF64A" w:rsidR="00912665" w:rsidRPr="00221506" w:rsidRDefault="00912665" w:rsidP="00500145">
            <w:pPr>
              <w:ind w:firstLine="176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14:paraId="4F19C731" w14:textId="77777777" w:rsidR="00912665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14:paraId="75F8B1A0" w14:textId="77777777" w:rsidTr="005119D3">
        <w:tc>
          <w:tcPr>
            <w:tcW w:w="568" w:type="dxa"/>
          </w:tcPr>
          <w:p w14:paraId="16F48479" w14:textId="77777777" w:rsidR="00C416F8" w:rsidRPr="00221506" w:rsidRDefault="00C416F8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3D8ACFF4" w14:textId="77777777" w:rsidR="00C416F8" w:rsidRPr="00221506" w:rsidRDefault="00C416F8" w:rsidP="00500145">
            <w:pPr>
              <w:rPr>
                <w:b/>
                <w:bCs/>
                <w:shd w:val="clear" w:color="auto" w:fill="FFFFFF"/>
                <w:lang w:val="kk-KZ"/>
              </w:rPr>
            </w:pPr>
            <w:r w:rsidRPr="0022150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 ресурстар </w:t>
            </w:r>
          </w:p>
        </w:tc>
        <w:tc>
          <w:tcPr>
            <w:tcW w:w="840" w:type="dxa"/>
          </w:tcPr>
          <w:p w14:paraId="11588DBF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D42A484" w14:textId="77777777"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727" w:type="dxa"/>
          </w:tcPr>
          <w:p w14:paraId="50AE2468" w14:textId="77777777" w:rsidR="00C416F8" w:rsidRPr="00221506" w:rsidRDefault="00C416F8" w:rsidP="00500145">
            <w:pPr>
              <w:ind w:firstLine="284"/>
              <w:jc w:val="center"/>
            </w:pPr>
            <w:r w:rsidRPr="002215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43B79C6C" w14:textId="77777777" w:rsidR="00C416F8" w:rsidRPr="00221506" w:rsidRDefault="00C416F8" w:rsidP="00500145">
            <w:pPr>
              <w:ind w:firstLine="284"/>
              <w:jc w:val="center"/>
              <w:rPr>
                <w:lang w:val="kk-KZ"/>
              </w:rPr>
            </w:pPr>
          </w:p>
        </w:tc>
      </w:tr>
      <w:tr w:rsidR="005307FD" w:rsidRPr="00221506" w14:paraId="5B72B2E0" w14:textId="77777777" w:rsidTr="005119D3">
        <w:tc>
          <w:tcPr>
            <w:tcW w:w="568" w:type="dxa"/>
          </w:tcPr>
          <w:p w14:paraId="60C33186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B4FB8D2" w14:textId="77777777"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953" w:type="dxa"/>
          </w:tcPr>
          <w:p w14:paraId="7C7233A4" w14:textId="77777777" w:rsidR="005307FD" w:rsidRPr="00221506" w:rsidRDefault="005307FD" w:rsidP="00E75457">
            <w:pPr>
              <w:tabs>
                <w:tab w:val="left" w:pos="459"/>
              </w:tabs>
              <w:ind w:left="66"/>
              <w:rPr>
                <w:rFonts w:eastAsia="Calibri"/>
                <w:lang w:val="kk-KZ" w:eastAsia="en-US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– Астана: Ы.Алтынсарин атындағы Ұлттық білім академиясы, 2015. – 13 б.</w:t>
            </w:r>
            <w:r w:rsidR="00E75457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5" w:history="1">
              <w:r w:rsidR="00E7545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4434153C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D1F85FA" w14:textId="77777777" w:rsidR="005307FD" w:rsidRPr="00221506" w:rsidRDefault="00685FF6" w:rsidP="00685FF6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14:paraId="5D637FDD" w14:textId="77777777"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D2D3C64" w14:textId="77777777"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491F91E2" w14:textId="77777777" w:rsidTr="005119D3">
        <w:tc>
          <w:tcPr>
            <w:tcW w:w="568" w:type="dxa"/>
          </w:tcPr>
          <w:p w14:paraId="5A452074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8FADD41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B06DBA8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953" w:type="dxa"/>
          </w:tcPr>
          <w:p w14:paraId="11259C18" w14:textId="77777777" w:rsidR="00C416F8" w:rsidRPr="00221506" w:rsidRDefault="00FF7D93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 xml:space="preserve">Айдарбекова А.А.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Ермекбаева Л.Х., Дербисалова Г.С., Самигулина З.Р. </w:t>
            </w: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Алматы, ННПЦ КП, 2014.-116 с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. </w:t>
            </w:r>
          </w:p>
          <w:p w14:paraId="6AE1F2F2" w14:textId="77777777" w:rsidR="000B16B7" w:rsidRPr="00221506" w:rsidRDefault="00912665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ajorEastAsia"/>
                <w:lang w:val="kk-KZ"/>
              </w:rPr>
            </w:pPr>
            <w:hyperlink r:id="rId6" w:history="1">
              <w:r w:rsidR="000B16B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793230E3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58A61CA" w14:textId="77777777"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14:paraId="78D63674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14:paraId="4CF4098F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6A96A996" w14:textId="77777777" w:rsidTr="005119D3">
        <w:tc>
          <w:tcPr>
            <w:tcW w:w="568" w:type="dxa"/>
          </w:tcPr>
          <w:p w14:paraId="5B2C6A42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51F55A0A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953" w:type="dxa"/>
          </w:tcPr>
          <w:p w14:paraId="4C8C1955" w14:textId="77777777" w:rsidR="00C416F8" w:rsidRPr="00221506" w:rsidRDefault="00FF7D93" w:rsidP="002D677F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TimesNewRomanPS-BoldMT"/>
                <w:bCs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>Алипкалиева  Г.Б. «Инклюзивтік білім беру жағдайында мектеп жасына дейінгі мүмкіндігі шектеулі балаларды әлеуметтендіру».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840" w:type="dxa"/>
          </w:tcPr>
          <w:p w14:paraId="35B4BAB4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716B69A6" w14:textId="77777777"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40C0F27A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14:paraId="4522FED2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4166DEFD" w14:textId="77777777" w:rsidTr="005119D3">
        <w:tc>
          <w:tcPr>
            <w:tcW w:w="568" w:type="dxa"/>
          </w:tcPr>
          <w:p w14:paraId="30F4BD87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817BC4F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19FFB7E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953" w:type="dxa"/>
          </w:tcPr>
          <w:p w14:paraId="717FCD9D" w14:textId="77777777" w:rsidR="00C416F8" w:rsidRPr="00221506" w:rsidRDefault="00FF7D93" w:rsidP="006A3C54">
            <w:pPr>
              <w:tabs>
                <w:tab w:val="left" w:pos="459"/>
              </w:tabs>
              <w:rPr>
                <w:bCs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Білім беру ұйымдарының тәжірибесіне инклюзивтік педагогика мен енгізу жүйесінің қағидаларын дайындау. Әдістемелік ұсынымдар. –Астана: Ы. Алтынсарин атындағы Ұлттық білім академиясы, 2015. – 33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7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4EFFECC2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4B2AA312" w14:textId="77777777" w:rsidR="00C416F8" w:rsidRPr="00221506" w:rsidRDefault="00685FF6" w:rsidP="00685FF6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3DBEC627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AC48D20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0B6C31A8" w14:textId="77777777" w:rsidTr="005119D3">
        <w:trPr>
          <w:trHeight w:val="981"/>
        </w:trPr>
        <w:tc>
          <w:tcPr>
            <w:tcW w:w="568" w:type="dxa"/>
          </w:tcPr>
          <w:p w14:paraId="22856C00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38CF88A" w14:textId="77777777" w:rsidR="0091062A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953" w:type="dxa"/>
          </w:tcPr>
          <w:p w14:paraId="0227BD59" w14:textId="77777777" w:rsidR="006A3C54" w:rsidRPr="00221506" w:rsidRDefault="00FF7D93" w:rsidP="006A3C54">
            <w:pPr>
              <w:tabs>
                <w:tab w:val="left" w:pos="459"/>
              </w:tabs>
              <w:ind w:left="66"/>
              <w:rPr>
                <w:kern w:val="36"/>
                <w:lang w:val="kk-KZ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Білім беру ұйымдарындағы психологиялық-педагогикалық консилиум ережесі.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Әдістемелік ұсынымдар. – Астана: Ы. Алтынсарин атындағы Ұлттық білім академиясы, 2016.–38 б</w:t>
            </w:r>
            <w:r w:rsidR="005307FD" w:rsidRPr="00221506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4997B282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BA80164" w14:textId="77777777" w:rsidR="00C416F8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574A33D7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4B3A921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14:paraId="3DE41854" w14:textId="77777777" w:rsidTr="005119D3">
        <w:tc>
          <w:tcPr>
            <w:tcW w:w="568" w:type="dxa"/>
          </w:tcPr>
          <w:p w14:paraId="50B9A544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D05F41F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687341F8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953" w:type="dxa"/>
          </w:tcPr>
          <w:p w14:paraId="28B6B8E9" w14:textId="77777777" w:rsidR="00C416F8" w:rsidRPr="00221506" w:rsidRDefault="005307FD" w:rsidP="00500145">
            <w:pPr>
              <w:outlineLvl w:val="0"/>
              <w:rPr>
                <w:lang w:val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Ерекше оқыту қажеттіліктеріне қарай қысқа мерзімдік, орташа мерзімдік және ұзақ мезімдік негізде оқушыларға психологиялық-педагогикалық қолдау көрсету. Әдістемелік ұсынымдар. – Астана: Ы. Алтынсарин атындағы Ұлттық білім академиясы, 2015. – 80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9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  <w:r w:rsidR="006A3C54" w:rsidRPr="002215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</w:tcPr>
          <w:p w14:paraId="04E0991E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75EB88A" w14:textId="77777777"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47DA5927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E9B10E6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14:paraId="6CCBA434" w14:textId="77777777" w:rsidTr="005119D3">
        <w:tc>
          <w:tcPr>
            <w:tcW w:w="568" w:type="dxa"/>
          </w:tcPr>
          <w:p w14:paraId="72862102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1EAD4968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8E5E209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953" w:type="dxa"/>
          </w:tcPr>
          <w:p w14:paraId="261D6982" w14:textId="77777777" w:rsidR="00C416F8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lang w:val="kk-KZ"/>
              </w:rPr>
            </w:pP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 xml:space="preserve">Ерекше білім беруге қажеттілігі бар балаларды оқыту, тәрбиелеу, дамыту және әлеуметтік бейімдеуді педагогикалық қолдау </w:t>
            </w:r>
            <w:r w:rsidRPr="00221506">
              <w:rPr>
                <w:rFonts w:eastAsia="TimesNewRomanPSMT"/>
                <w:bCs/>
                <w:sz w:val="22"/>
                <w:szCs w:val="22"/>
                <w:lang w:val="kk-KZ" w:eastAsia="en-US"/>
              </w:rPr>
              <w:t xml:space="preserve">моделі. </w:t>
            </w: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>Әдістемелік ұсынымдар. – Астана: Ы. Алтынсарин атындағы Ұлттық білім академиясы, 2016. – 39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   </w:t>
            </w:r>
            <w:hyperlink r:id="rId10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51656BFA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AEC4829" w14:textId="77777777"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15992DC8" w14:textId="77777777" w:rsidR="00C416F8" w:rsidRPr="00221506" w:rsidRDefault="00C416F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07DFFD0" w14:textId="77777777" w:rsidR="00C416F8" w:rsidRPr="00221506" w:rsidRDefault="00C416F8" w:rsidP="00500145">
            <w:pPr>
              <w:rPr>
                <w:lang w:val="kk-KZ"/>
              </w:rPr>
            </w:pPr>
          </w:p>
        </w:tc>
      </w:tr>
      <w:tr w:rsidR="005307FD" w:rsidRPr="00221506" w14:paraId="5A29211C" w14:textId="77777777" w:rsidTr="005119D3">
        <w:tc>
          <w:tcPr>
            <w:tcW w:w="568" w:type="dxa"/>
          </w:tcPr>
          <w:p w14:paraId="5B675055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581A705" w14:textId="77777777"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953" w:type="dxa"/>
          </w:tcPr>
          <w:p w14:paraId="79F131FF" w14:textId="77777777"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="TimesNewRomanPSMT"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>Ерекше қажеттіліктері бар балаларды жалпы білім беру үдерісіне енгізу үлгілерін дайындау. Әдістемелік ұсыныстар.– Астана: Ы. Алтынсарин атындағы ҰБА, 2015. – 48 с.</w:t>
            </w:r>
            <w:r w:rsidR="006A3C54" w:rsidRPr="00791D04">
              <w:rPr>
                <w:sz w:val="22"/>
                <w:szCs w:val="22"/>
                <w:lang w:val="kk-KZ"/>
              </w:rPr>
              <w:t xml:space="preserve">    </w:t>
            </w:r>
            <w:hyperlink r:id="rId11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3517F2E8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72CE7E14" w14:textId="77777777" w:rsidR="005307FD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76C7B043" w14:textId="77777777"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5C1E2DD" w14:textId="77777777" w:rsidR="005307FD" w:rsidRPr="00221506" w:rsidRDefault="005307FD" w:rsidP="00500145"/>
        </w:tc>
      </w:tr>
      <w:tr w:rsidR="005307FD" w:rsidRPr="00221506" w14:paraId="71AB6130" w14:textId="77777777" w:rsidTr="005119D3">
        <w:tc>
          <w:tcPr>
            <w:tcW w:w="568" w:type="dxa"/>
          </w:tcPr>
          <w:p w14:paraId="76E80D6E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F582222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3223EDB" w14:textId="77777777"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953" w:type="dxa"/>
          </w:tcPr>
          <w:p w14:paraId="43D21C7E" w14:textId="77777777"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Theme="minorHAnsi"/>
                <w:lang w:val="kk-KZ" w:eastAsia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Жалпы білім беретін мектептерде арнайы сыныптардың жұмысын ұйымдастыру. Әдістемелік ұсынымдар.-Астана:Ы.Алтынсарин атындағы ҰБА, 2016. – 47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б.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</w:t>
            </w:r>
            <w:hyperlink r:id="rId12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6E9BEBCE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EB23C76" w14:textId="77777777"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46C67A2C" w14:textId="77777777"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749B4D6" w14:textId="77777777"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14:paraId="38CF3B19" w14:textId="77777777" w:rsidTr="005119D3">
        <w:tc>
          <w:tcPr>
            <w:tcW w:w="568" w:type="dxa"/>
          </w:tcPr>
          <w:p w14:paraId="56BC5A68" w14:textId="77777777"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12E53E3F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F91B107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953" w:type="dxa"/>
          </w:tcPr>
          <w:p w14:paraId="134157F3" w14:textId="77777777" w:rsidR="005307FD" w:rsidRPr="00221506" w:rsidRDefault="005307FD" w:rsidP="006A3C54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Мектептік консилиумдар құру және ерекше қажеттіліктері бар балаларға интенсивті, кең және арнайы қолдау көрсету. Әдістемелік ұсынымдар. – Астана: Ы. Алтынсарин атындағы Ұлттық білім академиясы, 2015. – 32 б.</w:t>
            </w:r>
          </w:p>
          <w:p w14:paraId="4CD7C93D" w14:textId="77777777" w:rsidR="006A3C54" w:rsidRPr="00221506" w:rsidRDefault="00912665" w:rsidP="00221506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hyperlink r:id="rId13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0D4FF956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01D195B" w14:textId="77777777"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07628BFB" w14:textId="77777777"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AA0E071" w14:textId="77777777"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14:paraId="7A7E22B8" w14:textId="77777777" w:rsidTr="005119D3">
        <w:tc>
          <w:tcPr>
            <w:tcW w:w="568" w:type="dxa"/>
          </w:tcPr>
          <w:p w14:paraId="011B0514" w14:textId="77777777"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49E7F53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4F874953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953" w:type="dxa"/>
          </w:tcPr>
          <w:p w14:paraId="1414E701" w14:textId="77777777" w:rsidR="005307FD" w:rsidRPr="00221506" w:rsidRDefault="002D677F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Психолого-педагогическое сопровождение детей с особыми образовательными потребностями в общеобразовательной школе: метод. рекомендации/Елисеева И.Г., Ерсарина А.К. - Алматы: ННП Ц КП , 2019. 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>–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96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с.</w:t>
            </w:r>
          </w:p>
          <w:p w14:paraId="00EED088" w14:textId="77777777" w:rsidR="00802911" w:rsidRPr="00221506" w:rsidRDefault="00912665" w:rsidP="002D677F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hyperlink r:id="rId14" w:history="1">
              <w:r w:rsidR="00802911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64C2A99A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AF15BA1" w14:textId="77777777"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3854F6E5" w14:textId="77777777" w:rsidR="005307FD" w:rsidRPr="00221506" w:rsidRDefault="003C1788" w:rsidP="003C1788">
            <w:pPr>
              <w:ind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2E908D01" w14:textId="77777777"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802911" w:rsidRPr="00221506" w14:paraId="4E229AEB" w14:textId="77777777" w:rsidTr="005119D3">
        <w:tc>
          <w:tcPr>
            <w:tcW w:w="568" w:type="dxa"/>
          </w:tcPr>
          <w:p w14:paraId="5406F85C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A72C3A8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FC8BC88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953" w:type="dxa"/>
          </w:tcPr>
          <w:p w14:paraId="22F55F3C" w14:textId="77777777"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Технологические основы коррекционно-педагогической работы с детьми дошкольного возраста с нарушением интеллекта (образовательная область «Познание», подобласти «Сенсорное воспитание», «Формирование мышления»): метод.рекомендации/ сост. Б.С. Халыкова, О.В.Завалишина, - Алматы, 2014. - 86 с.</w:t>
            </w:r>
          </w:p>
          <w:p w14:paraId="3A53529F" w14:textId="77777777" w:rsidR="00C1707F" w:rsidRPr="00221506" w:rsidRDefault="00912665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5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29955EBA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25FCB8D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1010D317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707EDE49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31D3FC89" w14:textId="77777777" w:rsidTr="005119D3">
        <w:tc>
          <w:tcPr>
            <w:tcW w:w="568" w:type="dxa"/>
          </w:tcPr>
          <w:p w14:paraId="209E01B7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68B482E0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5953" w:type="dxa"/>
          </w:tcPr>
          <w:p w14:paraId="700DAA75" w14:textId="77777777" w:rsidR="00C1707F" w:rsidRPr="00221506" w:rsidRDefault="00C1707F" w:rsidP="00C1707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Б.С. Халыкова, А.К. Кенжеева. Проектирование индивидуально-развивающей программы для</w:t>
            </w:r>
          </w:p>
          <w:p w14:paraId="57513799" w14:textId="77777777" w:rsidR="00802911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детей раннего возраста с ограниченными возможностями в развитии.</w:t>
            </w:r>
            <w:r w:rsidRPr="0022150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Алматы: ННП Ц КП , 2014. – 56 с.</w:t>
            </w:r>
          </w:p>
          <w:p w14:paraId="61CED467" w14:textId="77777777" w:rsidR="0049132B" w:rsidRPr="00221506" w:rsidRDefault="00912665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6" w:history="1">
              <w:r w:rsidR="0049132B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56B75BDE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34C356E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2DAA9860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04A4656F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2951C9D2" w14:textId="77777777" w:rsidTr="005119D3">
        <w:tc>
          <w:tcPr>
            <w:tcW w:w="568" w:type="dxa"/>
          </w:tcPr>
          <w:p w14:paraId="2C8BE9DD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E9791D0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67C199D3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953" w:type="dxa"/>
          </w:tcPr>
          <w:p w14:paraId="09371583" w14:textId="77777777"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Организация мониторинга и оценка уровня функциональной грамотности школьников с нарушением интеллекта: методические рекомендации/ сост. Елисеева И.Г., Даурцева Г.Ю. – Алматы: ННП Ц КП , 2015.- 39 с. </w:t>
            </w:r>
          </w:p>
          <w:p w14:paraId="2140FE9C" w14:textId="77777777" w:rsidR="00C1707F" w:rsidRPr="00221506" w:rsidRDefault="00912665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7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55746D1A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E8A74C1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50AE090C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3F9DF1CB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59504183" w14:textId="77777777" w:rsidTr="005119D3">
        <w:tc>
          <w:tcPr>
            <w:tcW w:w="568" w:type="dxa"/>
          </w:tcPr>
          <w:p w14:paraId="41B8454C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55473D70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90CE0CF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953" w:type="dxa"/>
          </w:tcPr>
          <w:p w14:paraId="6E1926FC" w14:textId="77777777" w:rsidR="00802911" w:rsidRDefault="00C1707F" w:rsidP="002D677F">
            <w:pPr>
              <w:autoSpaceDE w:val="0"/>
              <w:autoSpaceDN w:val="0"/>
              <w:adjustRightInd w:val="0"/>
              <w:rPr>
                <w:rStyle w:val="A00"/>
              </w:rPr>
            </w:pPr>
            <w:r w:rsidRPr="00221506">
              <w:rPr>
                <w:rStyle w:val="A00"/>
                <w:sz w:val="22"/>
                <w:szCs w:val="22"/>
              </w:rPr>
              <w:t>Профессиональное сопровождение педагогов общеобразовательных школ, реализующих инклюзивную практику: методические рекомендации / сост.Елисеева И.Г., Чумакова О.Ф. –Алматы, ННПЦ КП, 2015. - 48 с.</w:t>
            </w:r>
          </w:p>
          <w:p w14:paraId="55F97DD1" w14:textId="77777777" w:rsidR="00221506" w:rsidRPr="00221506" w:rsidRDefault="00912665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8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5F5CA6E5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07B9595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2026284F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72E5147F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10FF24D9" w14:textId="77777777" w:rsidTr="005119D3">
        <w:tc>
          <w:tcPr>
            <w:tcW w:w="568" w:type="dxa"/>
          </w:tcPr>
          <w:p w14:paraId="76EE1A13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76B42CA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58EE0AD6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5953" w:type="dxa"/>
          </w:tcPr>
          <w:p w14:paraId="3F228A36" w14:textId="77777777" w:rsidR="00221506" w:rsidRDefault="00221506" w:rsidP="002D67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Формирование социальной компетентности детей с ограниченными возмож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ностями, обучающихся в инклюзивной (интегрированной) среде: метод.рекомен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дации/ сост. А.А.Айдарбекова, Л.К.Ермекбаева, Г.С.Дербисалова, З.Р.Самигулина. – Алматы: ННПЦ КП, 2015.- 71 с.</w:t>
            </w:r>
          </w:p>
          <w:p w14:paraId="2B1D049F" w14:textId="77777777" w:rsidR="00802911" w:rsidRPr="00221506" w:rsidRDefault="00221506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sz w:val="22"/>
                <w:szCs w:val="22"/>
              </w:rPr>
              <w:t xml:space="preserve"> </w:t>
            </w:r>
            <w:hyperlink r:id="rId19" w:history="1">
              <w:r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13471AC9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29DB4E63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5D5AFCBC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069EB129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0F4884" w:rsidRPr="00221506" w14:paraId="3DCA5DDC" w14:textId="77777777" w:rsidTr="005119D3">
        <w:tc>
          <w:tcPr>
            <w:tcW w:w="568" w:type="dxa"/>
          </w:tcPr>
          <w:p w14:paraId="27356017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45B4223B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A91FD0A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953" w:type="dxa"/>
          </w:tcPr>
          <w:p w14:paraId="3DA526AD" w14:textId="77777777" w:rsidR="000F4884" w:rsidRP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Модель педагогической поддержки обучения, воспитания, развития 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социальной адаптации детей с особыми образовательными потребностями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(детей – оралманов; детей- мигрантов; детей, оказавшихся в трудной</w:t>
            </w:r>
          </w:p>
          <w:p w14:paraId="03C97D9D" w14:textId="77777777" w:rsid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жизненной ситуации). Методические рекомендации. – Астана: НАО имени И.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Алтынсарина, 2016. – 37 с.</w:t>
            </w:r>
          </w:p>
          <w:p w14:paraId="63E49D71" w14:textId="77777777" w:rsidR="0049132B" w:rsidRPr="00221506" w:rsidRDefault="00912665" w:rsidP="000F48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hyperlink r:id="rId20" w:history="1">
              <w:r w:rsidR="0049132B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5478D4BC" w14:textId="77777777" w:rsidR="000F4884" w:rsidRPr="00221506" w:rsidRDefault="000F4884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A862496" w14:textId="77777777" w:rsidR="000F4884" w:rsidRPr="00221506" w:rsidRDefault="000F4884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473664BC" w14:textId="77777777" w:rsidR="000F4884" w:rsidRPr="00221506" w:rsidRDefault="0004340D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0CC35CC3" w14:textId="77777777" w:rsidR="000F4884" w:rsidRPr="00221506" w:rsidRDefault="000F4884" w:rsidP="00500145">
            <w:pPr>
              <w:rPr>
                <w:lang w:val="kk-KZ"/>
              </w:rPr>
            </w:pPr>
          </w:p>
        </w:tc>
      </w:tr>
    </w:tbl>
    <w:p w14:paraId="177FA388" w14:textId="77777777" w:rsidR="00C416F8" w:rsidRPr="00221506" w:rsidRDefault="00C416F8" w:rsidP="00C416F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</w:rPr>
      </w:pPr>
    </w:p>
    <w:p w14:paraId="16B14D62" w14:textId="77777777" w:rsidR="00D02E44" w:rsidRPr="00221506" w:rsidRDefault="00D02E44" w:rsidP="00FF7D93">
      <w:pPr>
        <w:rPr>
          <w:rFonts w:eastAsiaTheme="minorEastAsia"/>
          <w:sz w:val="22"/>
          <w:szCs w:val="22"/>
          <w:lang w:val="kk-KZ"/>
        </w:rPr>
      </w:pPr>
    </w:p>
    <w:sectPr w:rsidR="00D02E44" w:rsidRPr="0022150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961"/>
    <w:multiLevelType w:val="hybridMultilevel"/>
    <w:tmpl w:val="C00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D7B"/>
    <w:rsid w:val="000004B3"/>
    <w:rsid w:val="0004340D"/>
    <w:rsid w:val="000B16B7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9568F"/>
    <w:rsid w:val="003B02D6"/>
    <w:rsid w:val="003B12E5"/>
    <w:rsid w:val="003C0412"/>
    <w:rsid w:val="003C1788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91D04"/>
    <w:rsid w:val="007C0DEA"/>
    <w:rsid w:val="007D4BA6"/>
    <w:rsid w:val="00802911"/>
    <w:rsid w:val="00817FA8"/>
    <w:rsid w:val="00875D7B"/>
    <w:rsid w:val="0091062A"/>
    <w:rsid w:val="00912665"/>
    <w:rsid w:val="0096662A"/>
    <w:rsid w:val="009B3537"/>
    <w:rsid w:val="00A77E77"/>
    <w:rsid w:val="00AA65C6"/>
    <w:rsid w:val="00AB60C4"/>
    <w:rsid w:val="00AE59AF"/>
    <w:rsid w:val="00B1735D"/>
    <w:rsid w:val="00B45636"/>
    <w:rsid w:val="00B95CD3"/>
    <w:rsid w:val="00BA30C3"/>
    <w:rsid w:val="00C02B5E"/>
    <w:rsid w:val="00C1707F"/>
    <w:rsid w:val="00C235A0"/>
    <w:rsid w:val="00C25D54"/>
    <w:rsid w:val="00C416F8"/>
    <w:rsid w:val="00C74DFA"/>
    <w:rsid w:val="00CF0184"/>
    <w:rsid w:val="00D02E44"/>
    <w:rsid w:val="00D07F19"/>
    <w:rsid w:val="00E75457"/>
    <w:rsid w:val="00EA6BBB"/>
    <w:rsid w:val="00ED3D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o.kz/loader/fromorg/2/25" TargetMode="External"/><Relationship Id="rId13" Type="http://schemas.openxmlformats.org/officeDocument/2006/relationships/hyperlink" Target="https://nao.kz/loader/fromorg/2/25" TargetMode="External"/><Relationship Id="rId18" Type="http://schemas.openxmlformats.org/officeDocument/2006/relationships/hyperlink" Target="https://special-edu.kz/index.php?do=static&amp;page=speco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o.kz/loader/fromorg/2/25" TargetMode="External"/><Relationship Id="rId12" Type="http://schemas.openxmlformats.org/officeDocument/2006/relationships/hyperlink" Target="https://nao.kz/loader/fromorg/2/25" TargetMode="External"/><Relationship Id="rId17" Type="http://schemas.openxmlformats.org/officeDocument/2006/relationships/hyperlink" Target="https://special-edu.kz/index.php?do=static&amp;page=speco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ecial-edu.kz/index.php?do=static&amp;page=specobr" TargetMode="External"/><Relationship Id="rId20" Type="http://schemas.openxmlformats.org/officeDocument/2006/relationships/hyperlink" Target="https://nao.kz/loader/fromorg/2/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ecial-edu.kz/index.php?do=static&amp;page=specobr" TargetMode="External"/><Relationship Id="rId11" Type="http://schemas.openxmlformats.org/officeDocument/2006/relationships/hyperlink" Target="https://nao.kz/loader/fromorg/2/25" TargetMode="External"/><Relationship Id="rId5" Type="http://schemas.openxmlformats.org/officeDocument/2006/relationships/hyperlink" Target="https://nao.kz/loader/fromorg/2/25" TargetMode="External"/><Relationship Id="rId15" Type="http://schemas.openxmlformats.org/officeDocument/2006/relationships/hyperlink" Target="https://special-edu.kz/index.php?do=static&amp;page=specobr" TargetMode="External"/><Relationship Id="rId10" Type="http://schemas.openxmlformats.org/officeDocument/2006/relationships/hyperlink" Target="https://nao.kz/loader/fromorg/2/25" TargetMode="External"/><Relationship Id="rId19" Type="http://schemas.openxmlformats.org/officeDocument/2006/relationships/hyperlink" Target="https://special-edu.kz/index.php?do=static&amp;page=speco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o.kz/loader/fromorg/2/25" TargetMode="External"/><Relationship Id="rId14" Type="http://schemas.openxmlformats.org/officeDocument/2006/relationships/hyperlink" Target="https://special-edu.kz/index.php?do=static&amp;page=speco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Долорес Нургалиева</cp:lastModifiedBy>
  <cp:revision>4</cp:revision>
  <dcterms:created xsi:type="dcterms:W3CDTF">2021-09-12T06:27:00Z</dcterms:created>
  <dcterms:modified xsi:type="dcterms:W3CDTF">2021-09-23T00:04:00Z</dcterms:modified>
</cp:coreProperties>
</file>